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6D898" w14:textId="77777777" w:rsidR="00142DC2" w:rsidRPr="009F38F4" w:rsidRDefault="00261B41">
      <w:pPr>
        <w:jc w:val="both"/>
        <w:rPr>
          <w:rFonts w:ascii="Myriad Pro Light" w:eastAsia="Times New Roman" w:hAnsi="Myriad Pro Light" w:cs="Times New Roman"/>
          <w:b/>
          <w:bCs/>
          <w:sz w:val="24"/>
          <w:szCs w:val="24"/>
        </w:rPr>
      </w:pPr>
      <w:r w:rsidRPr="009F38F4">
        <w:rPr>
          <w:rFonts w:ascii="Myriad Pro Light" w:eastAsia="Times New Roman" w:hAnsi="Myriad Pro Light" w:cs="Times New Roman"/>
          <w:b/>
          <w:bCs/>
          <w:sz w:val="24"/>
          <w:szCs w:val="24"/>
        </w:rPr>
        <w:t>Artista Statement. (500)</w:t>
      </w:r>
    </w:p>
    <w:p w14:paraId="7136D899" w14:textId="7A5B2043" w:rsidR="00142DC2" w:rsidRPr="00810619" w:rsidRDefault="00261B41">
      <w:pPr>
        <w:jc w:val="both"/>
        <w:rPr>
          <w:rFonts w:ascii="Myriad Pro Light" w:eastAsia="Times New Roman" w:hAnsi="Myriad Pro Light" w:cs="Times New Roman"/>
          <w:b/>
          <w:color w:val="C27BA0"/>
          <w:sz w:val="24"/>
          <w:szCs w:val="24"/>
        </w:rPr>
      </w:pPr>
      <w:r w:rsidRPr="00810619">
        <w:rPr>
          <w:rFonts w:ascii="Myriad Pro Light" w:eastAsia="Times New Roman" w:hAnsi="Myriad Pro Light" w:cs="Times New Roman"/>
          <w:sz w:val="24"/>
          <w:szCs w:val="24"/>
        </w:rPr>
        <w:t>Joaquín Restrepo (1984) es artista visual y escultor cuyo trabajo está influenciado por el estudio de la figura humana, las técnicas industriales, los procesos metalúrgico-escultóricos del último siglo y las prácticas expandidas del dibujo y de virtualidad.</w:t>
      </w:r>
      <w:r w:rsidRPr="00810619">
        <w:rPr>
          <w:rFonts w:ascii="Myriad Pro Light" w:eastAsia="Times New Roman" w:hAnsi="Myriad Pro Light" w:cs="Times New Roman"/>
          <w:color w:val="C27BA0"/>
          <w:sz w:val="24"/>
          <w:szCs w:val="24"/>
        </w:rPr>
        <w:t xml:space="preserve"> </w:t>
      </w:r>
    </w:p>
    <w:p w14:paraId="7136D89A" w14:textId="77777777" w:rsidR="00142DC2" w:rsidRPr="00810619" w:rsidRDefault="00261B41">
      <w:pPr>
        <w:jc w:val="both"/>
        <w:rPr>
          <w:rFonts w:ascii="Myriad Pro Light" w:eastAsia="Times New Roman" w:hAnsi="Myriad Pro Light" w:cs="Times New Roman"/>
          <w:sz w:val="24"/>
          <w:szCs w:val="24"/>
        </w:rPr>
      </w:pPr>
      <w:r w:rsidRPr="00810619">
        <w:rPr>
          <w:rFonts w:ascii="Myriad Pro Light" w:eastAsia="Times New Roman" w:hAnsi="Myriad Pro Light" w:cs="Times New Roman"/>
          <w:sz w:val="24"/>
          <w:szCs w:val="24"/>
        </w:rPr>
        <w:t>Sus obras funcionan como arqueología de la expresión y la interioridad, estudios de cuerpo en el que utilizando materiales con potencial escultórico y con alcances en la vida cotidiana, estrechamente vinculadas a la sociedad industrial contemporánea, propone una visión personal y profundiza de experiencias significativas colectivas de los cuerpos: el gozo o el dolor en el gesto, por ejemplo. Restrepo a menudo toma eventos importantes de las sociedades industriales y de la historia de la representación como su punto de partida, profundizando en las cargas y tensiones entre cuerpo, espacio y subjetividad.</w:t>
      </w:r>
    </w:p>
    <w:p w14:paraId="7136D89B" w14:textId="77777777" w:rsidR="00142DC2" w:rsidRPr="00810619" w:rsidRDefault="00261B41">
      <w:pPr>
        <w:jc w:val="both"/>
        <w:rPr>
          <w:rFonts w:ascii="Myriad Pro Light" w:eastAsia="Times New Roman" w:hAnsi="Myriad Pro Light" w:cs="Times New Roman"/>
          <w:color w:val="222222"/>
          <w:sz w:val="24"/>
          <w:szCs w:val="24"/>
        </w:rPr>
      </w:pPr>
      <w:r w:rsidRPr="00810619">
        <w:rPr>
          <w:rFonts w:ascii="Myriad Pro Light" w:eastAsia="Times New Roman" w:hAnsi="Myriad Pro Light" w:cs="Times New Roman"/>
          <w:sz w:val="24"/>
          <w:szCs w:val="24"/>
        </w:rPr>
        <w:t xml:space="preserve">El trabajo de Restrepo dialoga constantemente con el pensamiento, la literatura y las teorías sobre la corporalidad y la producción material de la sensibilidad humana. Su intención es poner en escena, hacer de la vida cotidiana el teatro de la vida, elementos de sugestión corporal como constante reflexión de la presencia y la interioridad, por la que llega a plantear formas de la subjetividad, del cuerpo colectivo y de lo significativo interior como características de lo humano. </w:t>
      </w:r>
    </w:p>
    <w:p w14:paraId="7136D89C" w14:textId="77777777" w:rsidR="00142DC2" w:rsidRPr="00810619" w:rsidRDefault="00261B41">
      <w:pPr>
        <w:jc w:val="both"/>
        <w:rPr>
          <w:rFonts w:ascii="Myriad Pro Light" w:eastAsia="Times New Roman" w:hAnsi="Myriad Pro Light" w:cs="Times New Roman"/>
          <w:sz w:val="24"/>
          <w:szCs w:val="24"/>
        </w:rPr>
      </w:pPr>
      <w:r w:rsidRPr="00810619">
        <w:rPr>
          <w:rFonts w:ascii="Myriad Pro Light" w:eastAsia="Times New Roman" w:hAnsi="Myriad Pro Light" w:cs="Times New Roman"/>
          <w:sz w:val="24"/>
          <w:szCs w:val="24"/>
        </w:rPr>
        <w:t xml:space="preserve">La obra de restrepo formalmente profundiza en el conocimiento de la anatomía humana, el volumen y el gesto que dialoga entre los procesos de construcción de la ingeniería industrial del último siglo y el proceso de modelado por adición y sustracción propios de la tradición de la escultura. El método de trabajo de Restrepo da importancia al valor de la materia y el respeto al oficio, al conocimiento en el hacer y al trabajo del oficiante en lo que se nos permite intuir un proceso laborioso, dedicado y disciplinado. Este principio que, atraviesa y traslapa el conjunto completo de trabajo de Restrepo, revela su insistencia en la labor del hacer es una constante meditación que se detiene en el detalle, un concentramiento en búsqueda de la forma y por lo mismo, un ejercicio de pensamiento elaborado desde las habilidades y procedimientos del oficio.  Es decir, a partir de la producción y entendimiento de los procesos técnicos, Restrepo abre la discusión sobre el sujeto que se piensa a sí mismo, su relación con el mundo y la posibilidad de éste al actuar en el mundo transformándolo mediante acciones, herramientas y tecnologías. </w:t>
      </w:r>
    </w:p>
    <w:p w14:paraId="7136D89D" w14:textId="77777777" w:rsidR="00142DC2" w:rsidRPr="00810619" w:rsidRDefault="00261B41">
      <w:pPr>
        <w:jc w:val="both"/>
        <w:rPr>
          <w:rFonts w:ascii="Myriad Pro Light" w:eastAsia="Times New Roman" w:hAnsi="Myriad Pro Light" w:cs="Times New Roman"/>
          <w:sz w:val="24"/>
          <w:szCs w:val="24"/>
        </w:rPr>
      </w:pPr>
      <w:r w:rsidRPr="00810619">
        <w:rPr>
          <w:rFonts w:ascii="Myriad Pro Light" w:eastAsia="Times New Roman" w:hAnsi="Myriad Pro Light" w:cs="Times New Roman"/>
          <w:sz w:val="24"/>
          <w:szCs w:val="24"/>
        </w:rPr>
        <w:t>En concreto en su exploración sobre la gestualidad corporal de la que gozan cada una sus obras, los movimientos o las sutilezas de sus figuras, encontramos procesos de proyección de la comunicación motórico-afectivo y verbal que engloba la expresión dramática, y la reflexión sobre esta en el mundo. Este proceso de construcción invita al público a leerse de manera afectiva, que inquieta al cuerpo y a la subjetividad propia.</w:t>
      </w:r>
    </w:p>
    <w:p w14:paraId="7136D8A1" w14:textId="77777777" w:rsidR="00142DC2" w:rsidRPr="00810619" w:rsidRDefault="00261B41">
      <w:pPr>
        <w:jc w:val="both"/>
        <w:rPr>
          <w:rFonts w:ascii="Myriad Pro Light" w:eastAsia="Times New Roman" w:hAnsi="Myriad Pro Light" w:cs="Times New Roman"/>
          <w:b/>
          <w:i/>
          <w:sz w:val="24"/>
          <w:szCs w:val="24"/>
        </w:rPr>
      </w:pPr>
      <w:r w:rsidRPr="00810619">
        <w:rPr>
          <w:rFonts w:ascii="Myriad Pro Light" w:eastAsia="Times New Roman" w:hAnsi="Myriad Pro Light" w:cs="Times New Roman"/>
          <w:b/>
          <w:i/>
          <w:sz w:val="24"/>
          <w:szCs w:val="24"/>
        </w:rPr>
        <w:t>Artista Statement. (50 palabras)</w:t>
      </w:r>
    </w:p>
    <w:p w14:paraId="7136D8A2" w14:textId="77777777" w:rsidR="00142DC2" w:rsidRPr="00810619" w:rsidRDefault="00261B41">
      <w:pPr>
        <w:jc w:val="both"/>
        <w:rPr>
          <w:rFonts w:ascii="Myriad Pro Light" w:eastAsia="Times New Roman" w:hAnsi="Myriad Pro Light" w:cs="Times New Roman"/>
          <w:sz w:val="24"/>
          <w:szCs w:val="24"/>
          <w:u w:val="single"/>
        </w:rPr>
      </w:pPr>
      <w:r w:rsidRPr="00810619">
        <w:rPr>
          <w:rFonts w:ascii="Myriad Pro Light" w:eastAsia="Times New Roman" w:hAnsi="Myriad Pro Light" w:cs="Times New Roman"/>
          <w:sz w:val="24"/>
          <w:szCs w:val="24"/>
        </w:rPr>
        <w:t>Joaquín Restrepo (1984) es artista visual y escultor cuyo trabajo está influenciado por el estudio de la figura humana, las técnicas industriales, los procesos metalúrgico-escultóricos del último siglo y las prácticas expandidas del dibujo y de virtualidad. Su trabajo abre la discusión sobre el sujeto que piensa su lugar y su forma de actuar en el mundo.</w:t>
      </w:r>
    </w:p>
    <w:p w14:paraId="7136D8A3" w14:textId="77777777" w:rsidR="00142DC2" w:rsidRPr="00810619" w:rsidRDefault="00261B41">
      <w:pPr>
        <w:jc w:val="both"/>
        <w:rPr>
          <w:rFonts w:ascii="Myriad Pro Light" w:eastAsia="Times New Roman" w:hAnsi="Myriad Pro Light" w:cs="Times New Roman"/>
          <w:b/>
          <w:i/>
          <w:sz w:val="24"/>
          <w:szCs w:val="24"/>
        </w:rPr>
      </w:pPr>
      <w:r w:rsidRPr="00810619">
        <w:rPr>
          <w:rFonts w:ascii="Myriad Pro Light" w:eastAsia="Times New Roman" w:hAnsi="Myriad Pro Light" w:cs="Times New Roman"/>
          <w:b/>
          <w:i/>
          <w:sz w:val="24"/>
          <w:szCs w:val="24"/>
        </w:rPr>
        <w:lastRenderedPageBreak/>
        <w:t>Estilo (150)</w:t>
      </w:r>
    </w:p>
    <w:p w14:paraId="7136D8A4" w14:textId="77777777" w:rsidR="00142DC2" w:rsidRPr="00810619" w:rsidRDefault="00261B41">
      <w:pPr>
        <w:jc w:val="both"/>
        <w:rPr>
          <w:rFonts w:ascii="Myriad Pro Light" w:eastAsia="Times New Roman" w:hAnsi="Myriad Pro Light" w:cs="Times New Roman"/>
          <w:sz w:val="24"/>
          <w:szCs w:val="24"/>
        </w:rPr>
      </w:pPr>
      <w:bookmarkStart w:id="0" w:name="_gjdgxs" w:colFirst="0" w:colLast="0"/>
      <w:bookmarkEnd w:id="0"/>
      <w:r w:rsidRPr="00810619">
        <w:rPr>
          <w:rFonts w:ascii="Myriad Pro Light" w:eastAsia="Times New Roman" w:hAnsi="Myriad Pro Light" w:cs="Times New Roman"/>
          <w:sz w:val="24"/>
          <w:szCs w:val="24"/>
        </w:rPr>
        <w:t xml:space="preserve">El estilo del trabajo que Restrepo se desarrolla como un conjunto de experiencias, investigaciones y exploraciones que ponen en diálogo entre el gesto y la construcción subjetiva del cuerpo, heredadas de la historia del arte y el estudio de los grandes maestros, con las formas e impulsos industriales y arquitectónicos propios de las grafías del diseño de ciudades a lo largo del siglo XIX y XX. Su trabajo da lugar a presencias que ocupan cuerpos permanentemente en un tiempo que se vuelva en sí mismo, atemporal. Su propuesta se reconoce debido al tratamiento del soporte técnico, que le permite elaborar un lenguaje propio, fundado en la reinterpretación de elementos significativos de los procesos de la metalurgia con la plasticidad de la representación cuerpo humano. Sus propuestas se caracterizan por su profunda expresión gestual, la conciencia del valor de los detalles, como de los procesos y procedimientos de transformación de materias y la alta capacidad sugestiva que captura de experiencia humana. </w:t>
      </w:r>
    </w:p>
    <w:p w14:paraId="7136D8A5" w14:textId="77777777" w:rsidR="00142DC2" w:rsidRPr="00810619" w:rsidRDefault="00142DC2">
      <w:pPr>
        <w:jc w:val="both"/>
        <w:rPr>
          <w:rFonts w:ascii="Myriad Pro Light" w:eastAsia="Times New Roman" w:hAnsi="Myriad Pro Light" w:cs="Times New Roman"/>
          <w:sz w:val="24"/>
          <w:szCs w:val="24"/>
        </w:rPr>
      </w:pPr>
    </w:p>
    <w:sectPr w:rsidR="00142DC2" w:rsidRPr="00810619">
      <w:pgSz w:w="12240" w:h="15840"/>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yriad Pro Light">
    <w:panose1 w:val="020B0403030403020204"/>
    <w:charset w:val="00"/>
    <w:family w:val="swiss"/>
    <w:notTrueType/>
    <w:pitch w:val="variable"/>
    <w:sig w:usb0="A00002AF" w:usb1="5000204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2DC2"/>
    <w:rsid w:val="00142DC2"/>
    <w:rsid w:val="00261B41"/>
    <w:rsid w:val="00810619"/>
    <w:rsid w:val="009F38F4"/>
    <w:rsid w:val="00C64DC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6D898"/>
  <w15:docId w15:val="{22EACA3C-BB2B-4B52-BECC-38E0ECB89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651</Words>
  <Characters>3716</Characters>
  <Application>Microsoft Office Word</Application>
  <DocSecurity>0</DocSecurity>
  <Lines>30</Lines>
  <Paragraphs>8</Paragraphs>
  <ScaleCrop>false</ScaleCrop>
  <Company/>
  <LinksUpToDate>false</LinksUpToDate>
  <CharactersWithSpaces>4359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Llach</dc:creator>
  <cp:lastModifiedBy>Juan Llach</cp:lastModifiedBy>
  <cp:revision>5</cp:revision>
  <dcterms:created xsi:type="dcterms:W3CDTF">2020-07-17T12:50:00Z</dcterms:created>
  <dcterms:modified xsi:type="dcterms:W3CDTF">2023-05-05T02:23:00Z</dcterms:modified>
</cp:coreProperties>
</file>